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090"/>
      </w:tblGrid>
      <w:tr w:rsidR="00F60D10" w:rsidRPr="00541CA0" w14:paraId="4A0CAA6A" w14:textId="77777777" w:rsidTr="008D50DF">
        <w:trPr>
          <w:trHeight w:val="1545"/>
        </w:trPr>
        <w:tc>
          <w:tcPr>
            <w:tcW w:w="2830" w:type="dxa"/>
          </w:tcPr>
          <w:p w14:paraId="0D2EC9FA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541CA0"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3A78F96" wp14:editId="1E3C2D6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730F2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49ED8570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3824E524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color w:val="2F5496"/>
                <w:sz w:val="22"/>
                <w:szCs w:val="22"/>
              </w:rPr>
              <w:t>Финансирано от Европейския съюз</w:t>
            </w:r>
          </w:p>
          <w:p w14:paraId="7A776C8B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Candara" w:hAnsi="Candara" w:cs="Calibri"/>
                <w:b/>
                <w:bCs/>
                <w:snapToGrid w:val="0"/>
                <w:color w:val="323E4F"/>
                <w:sz w:val="22"/>
                <w:szCs w:val="22"/>
              </w:rPr>
              <w:t>СледващоПоколениеЕС</w:t>
            </w:r>
          </w:p>
        </w:tc>
        <w:tc>
          <w:tcPr>
            <w:tcW w:w="3686" w:type="dxa"/>
          </w:tcPr>
          <w:p w14:paraId="528C01DD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1CA0">
              <w:rPr>
                <w:noProof/>
                <w:lang w:eastAsia="en-GB"/>
              </w:rPr>
              <w:drawing>
                <wp:inline distT="0" distB="0" distL="0" distR="0" wp14:anchorId="05A6C64D" wp14:editId="6A123171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04E61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sz w:val="22"/>
                <w:szCs w:val="22"/>
              </w:rPr>
              <w:t>План за възстановяване и устойчивост</w:t>
            </w:r>
          </w:p>
        </w:tc>
        <w:tc>
          <w:tcPr>
            <w:tcW w:w="3090" w:type="dxa"/>
          </w:tcPr>
          <w:p w14:paraId="383BC9F0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8BEC8D6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A2BB2F9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97DF69C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06ABE1F" w14:textId="77777777" w:rsidR="00F60D10" w:rsidRPr="00541CA0" w:rsidRDefault="008D50DF" w:rsidP="008D50D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56FFA21A" wp14:editId="27FAA86C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-642620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 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Република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ългария</w:t>
            </w:r>
          </w:p>
        </w:tc>
      </w:tr>
    </w:tbl>
    <w:p w14:paraId="62F287C9" w14:textId="77777777" w:rsidR="00137045" w:rsidRPr="00541CA0" w:rsidRDefault="008D50DF">
      <w:pPr>
        <w:rPr>
          <w:lang w:val="bg-BG"/>
        </w:rPr>
      </w:pPr>
      <w:r w:rsidRPr="00541CA0">
        <w:rPr>
          <w:noProof/>
          <w:sz w:val="32"/>
          <w:szCs w:val="32"/>
          <w:lang w:eastAsia="en-GB"/>
        </w:rPr>
        <w:drawing>
          <wp:anchor distT="0" distB="0" distL="114300" distR="114300" simplePos="0" relativeHeight="251662336" behindDoc="0" locked="0" layoutInCell="1" allowOverlap="1" wp14:anchorId="561BFD11" wp14:editId="0AC85A1C">
            <wp:simplePos x="0" y="0"/>
            <wp:positionH relativeFrom="column">
              <wp:posOffset>2125980</wp:posOffset>
            </wp:positionH>
            <wp:positionV relativeFrom="paragraph">
              <wp:posOffset>92710</wp:posOffset>
            </wp:positionV>
            <wp:extent cx="1600200" cy="533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9093FA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BCA2FCD" w14:textId="77777777" w:rsidR="001C4E9E" w:rsidRDefault="001C4E9E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89B4E4" w14:textId="4BF3E012" w:rsidR="007A5D8F" w:rsidRDefault="007A5D8F" w:rsidP="007A5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A0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ПРОЕКТНОТО ПРЕДЛОЖЕНИЕ</w:t>
      </w:r>
    </w:p>
    <w:p w14:paraId="22427C0B" w14:textId="1B28D1A7" w:rsidR="007F098D" w:rsidRPr="00306D7B" w:rsidRDefault="007F098D" w:rsidP="001C4E9E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6828"/>
      </w:tblGrid>
      <w:tr w:rsidR="007A5D8F" w:rsidRPr="00541CA0" w14:paraId="74D16CEC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2877379D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Заглавие на проектното предложение</w:t>
            </w:r>
          </w:p>
          <w:p w14:paraId="009D4267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09" w:type="dxa"/>
          </w:tcPr>
          <w:p w14:paraId="2C091E05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4B0D18AD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214C8D8A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Акроним на проектното предложение</w:t>
            </w:r>
          </w:p>
          <w:p w14:paraId="10DEA34E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09" w:type="dxa"/>
          </w:tcPr>
          <w:p w14:paraId="482B9557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2BE36DBD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5078782B" w14:textId="77777777" w:rsidR="007A5D8F" w:rsidRPr="00541CA0" w:rsidRDefault="007A5D8F" w:rsidP="009811F0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Резюме на предложението</w:t>
            </w:r>
          </w:p>
          <w:p w14:paraId="38A6E2DD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  <w:p w14:paraId="7559F892" w14:textId="77777777" w:rsidR="007A5D8F" w:rsidRPr="00541CA0" w:rsidRDefault="007A5D8F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>Резюмето на проекта е  неповерително</w:t>
            </w:r>
          </w:p>
        </w:tc>
        <w:tc>
          <w:tcPr>
            <w:tcW w:w="7009" w:type="dxa"/>
          </w:tcPr>
          <w:p w14:paraId="17A1F366" w14:textId="003F6A1E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Резюмето на проекта включва </w:t>
            </w:r>
            <w:r w:rsidR="00C17270">
              <w:rPr>
                <w:rFonts w:ascii="Times New Roman" w:hAnsi="Times New Roman" w:cs="Times New Roman"/>
                <w:lang w:val="bg-BG"/>
              </w:rPr>
              <w:t>описание на дейностите и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 очакваното въздействие </w:t>
            </w:r>
            <w:r w:rsidR="00C17270">
              <w:rPr>
                <w:rFonts w:ascii="Times New Roman" w:hAnsi="Times New Roman" w:cs="Times New Roman"/>
                <w:lang w:val="bg-BG"/>
              </w:rPr>
              <w:t>от изпълнението на проекта</w:t>
            </w:r>
          </w:p>
          <w:p w14:paraId="3B035B5C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0AD4A0F5" w14:textId="77777777" w:rsidR="009811F0" w:rsidRPr="00541CA0" w:rsidRDefault="009811F0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1A2F83E3" w14:textId="10A98D25" w:rsidR="007A5D8F" w:rsidRPr="00541CA0" w:rsidRDefault="007A5D8F" w:rsidP="00AC1521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 xml:space="preserve">Обем до </w:t>
            </w:r>
            <w:r w:rsidR="00AC1521">
              <w:rPr>
                <w:rFonts w:ascii="Times New Roman" w:hAnsi="Times New Roman" w:cs="Times New Roman"/>
                <w:i/>
              </w:rPr>
              <w:t>15</w:t>
            </w:r>
            <w:r w:rsidRPr="00541CA0">
              <w:rPr>
                <w:rFonts w:ascii="Times New Roman" w:hAnsi="Times New Roman" w:cs="Times New Roman"/>
                <w:i/>
                <w:lang w:val="bg-BG"/>
              </w:rPr>
              <w:t>00 символа с интервалите</w:t>
            </w:r>
          </w:p>
        </w:tc>
      </w:tr>
      <w:tr w:rsidR="007A5D8F" w:rsidRPr="00541CA0" w14:paraId="01C070D2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4EF5B012" w14:textId="2320C9F3" w:rsidR="007A5D8F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  <w:r w:rsidR="007A5D8F" w:rsidRPr="00541C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41CA0">
              <w:rPr>
                <w:rFonts w:ascii="Times New Roman" w:hAnsi="Times New Roman" w:cs="Times New Roman"/>
                <w:b/>
                <w:lang w:val="bg-BG"/>
              </w:rPr>
              <w:t>на проектното предложение</w:t>
            </w:r>
          </w:p>
          <w:p w14:paraId="42707629" w14:textId="77777777" w:rsidR="009811F0" w:rsidRPr="00541CA0" w:rsidRDefault="009811F0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</w:p>
          <w:p w14:paraId="6F71D1A4" w14:textId="69472B90" w:rsidR="007A5D8F" w:rsidRPr="00541CA0" w:rsidRDefault="008331F7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Областите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са </w:t>
            </w:r>
            <w:r w:rsidR="00C17270" w:rsidRPr="00C17270">
              <w:rPr>
                <w:rFonts w:ascii="Times New Roman" w:hAnsi="Times New Roman" w:cs="Times New Roman"/>
                <w:i/>
                <w:lang w:val="bg-BG"/>
              </w:rPr>
              <w:t>свързани със зеления преход и цифровите технологии</w:t>
            </w:r>
          </w:p>
        </w:tc>
        <w:tc>
          <w:tcPr>
            <w:tcW w:w="7009" w:type="dxa"/>
          </w:tcPr>
          <w:p w14:paraId="33869669" w14:textId="6368F3F8" w:rsidR="008331F7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Моля, посочете </w:t>
            </w:r>
            <w:r w:rsidR="008331F7">
              <w:rPr>
                <w:rFonts w:ascii="Times New Roman" w:hAnsi="Times New Roman" w:cs="Times New Roman"/>
                <w:lang w:val="bg-BG"/>
              </w:rPr>
              <w:t>научна</w:t>
            </w:r>
            <w:r w:rsidR="00E40B01">
              <w:rPr>
                <w:rFonts w:ascii="Times New Roman" w:hAnsi="Times New Roman" w:cs="Times New Roman"/>
                <w:lang w:val="bg-BG"/>
              </w:rPr>
              <w:t>та/ите</w:t>
            </w:r>
            <w:r w:rsidR="008331F7">
              <w:rPr>
                <w:rFonts w:ascii="Times New Roman" w:hAnsi="Times New Roman" w:cs="Times New Roman"/>
                <w:lang w:val="bg-BG"/>
              </w:rPr>
              <w:t xml:space="preserve"> област</w:t>
            </w:r>
            <w:r w:rsidR="00E40B01">
              <w:rPr>
                <w:rFonts w:ascii="Times New Roman" w:hAnsi="Times New Roman" w:cs="Times New Roman"/>
                <w:lang w:val="bg-BG"/>
              </w:rPr>
              <w:t>/и тематични приоритети</w:t>
            </w:r>
            <w:r w:rsidR="008331F7">
              <w:rPr>
                <w:rFonts w:ascii="Times New Roman" w:hAnsi="Times New Roman" w:cs="Times New Roman"/>
              </w:rPr>
              <w:t xml:space="preserve">. </w:t>
            </w:r>
          </w:p>
          <w:p w14:paraId="7C847D1B" w14:textId="2643C881" w:rsidR="007A5D8F" w:rsidRPr="00541CA0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BCA5BAF" w14:textId="04A5A9FE" w:rsidR="00BB3D9F" w:rsidRPr="00541CA0" w:rsidRDefault="00BB3D9F" w:rsidP="00BB3D9F">
      <w:pPr>
        <w:pStyle w:val="TableParagraph"/>
        <w:spacing w:before="120" w:line="256" w:lineRule="exact"/>
        <w:ind w:left="0"/>
        <w:rPr>
          <w:b/>
          <w:lang w:val="bg-BG"/>
        </w:rPr>
      </w:pPr>
      <w:r w:rsidRPr="00541CA0">
        <w:rPr>
          <w:i/>
          <w:lang w:val="bg-BG"/>
        </w:rPr>
        <w:t xml:space="preserve">ВАЖНО: Описанието на проектното предложение да бъде на шрифт с размер минимум 11 и </w:t>
      </w:r>
      <w:r w:rsidR="00464755">
        <w:rPr>
          <w:i/>
          <w:lang w:val="bg-BG"/>
        </w:rPr>
        <w:t xml:space="preserve">полета минимум 15 мм и обем </w:t>
      </w:r>
      <w:r w:rsidR="004C1A56" w:rsidRPr="004C1A56">
        <w:rPr>
          <w:i/>
          <w:lang w:val="bg-BG"/>
        </w:rPr>
        <w:t xml:space="preserve"> до </w:t>
      </w:r>
      <w:r w:rsidR="004C1A56">
        <w:rPr>
          <w:i/>
          <w:lang w:val="bg-BG"/>
        </w:rPr>
        <w:t>четири</w:t>
      </w:r>
      <w:r w:rsidR="004C1A56" w:rsidRPr="004C1A56">
        <w:rPr>
          <w:i/>
          <w:lang w:val="bg-BG"/>
        </w:rPr>
        <w:t xml:space="preserve"> страници</w:t>
      </w:r>
    </w:p>
    <w:p w14:paraId="24771C8E" w14:textId="77777777" w:rsidR="00BB3D9F" w:rsidRDefault="00BB3D9F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1698CE13" w14:textId="77777777" w:rsidR="001C4E9E" w:rsidRDefault="001C4E9E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0871AF00" w14:textId="77777777" w:rsidR="003F0724" w:rsidRPr="00541CA0" w:rsidRDefault="003F0724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2EB06EC5" w14:textId="095410BB" w:rsidR="00707862" w:rsidRPr="00541CA0" w:rsidRDefault="007A396F" w:rsidP="00707862">
      <w:pPr>
        <w:pStyle w:val="TableParagraph"/>
        <w:numPr>
          <w:ilvl w:val="0"/>
          <w:numId w:val="1"/>
        </w:numPr>
        <w:spacing w:line="256" w:lineRule="exact"/>
        <w:rPr>
          <w:b/>
          <w:lang w:val="bg-BG"/>
        </w:rPr>
      </w:pPr>
      <w:r>
        <w:rPr>
          <w:b/>
          <w:lang w:val="bg-BG"/>
        </w:rPr>
        <w:t>ЦЕЛИ</w:t>
      </w:r>
      <w:r w:rsidR="001B0B58" w:rsidRPr="00541CA0">
        <w:rPr>
          <w:b/>
          <w:lang w:val="bg-BG"/>
        </w:rPr>
        <w:t xml:space="preserve"> НА ПРОЕКТНОТО ПРЕДЛОЖЕНИЕ</w:t>
      </w:r>
    </w:p>
    <w:p w14:paraId="419656C1" w14:textId="77777777" w:rsidR="00707862" w:rsidRPr="00541CA0" w:rsidRDefault="0070786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p w14:paraId="33D9535E" w14:textId="6D724731" w:rsidR="007E6661" w:rsidRPr="001C4E9E" w:rsidRDefault="00A6610F" w:rsidP="007E6661">
      <w:pPr>
        <w:widowControl w:val="0"/>
        <w:tabs>
          <w:tab w:val="left" w:pos="828"/>
        </w:tabs>
        <w:autoSpaceDE w:val="0"/>
        <w:autoSpaceDN w:val="0"/>
        <w:spacing w:after="0" w:line="237" w:lineRule="auto"/>
        <w:ind w:left="720" w:right="95"/>
        <w:jc w:val="both"/>
        <w:rPr>
          <w:rFonts w:ascii="Times New Roman" w:eastAsia="Times New Roman" w:hAnsi="Times New Roman" w:cs="Times New Roman"/>
          <w:i/>
          <w:color w:val="0070C0"/>
          <w:kern w:val="0"/>
          <w:lang w:val="en-US"/>
          <w14:ligatures w14:val="none"/>
        </w:rPr>
      </w:pPr>
      <w:r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С</w:t>
      </w:r>
      <w:r w:rsidR="007A396F"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 xml:space="preserve">ъответствие  на изследователските и иновационните цели на проекта - степен, до която те съответстват на тематичните приоритети </w:t>
      </w:r>
      <w:r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 xml:space="preserve">и подтеми, описани в раздел 4 на Условията за кандидатстване </w:t>
      </w:r>
    </w:p>
    <w:p w14:paraId="7E6B308D" w14:textId="77777777" w:rsidR="00D20007" w:rsidRPr="00541CA0" w:rsidRDefault="00D20007" w:rsidP="00D20007">
      <w:pPr>
        <w:pStyle w:val="ListParagraph"/>
        <w:ind w:left="1187"/>
        <w:rPr>
          <w:rFonts w:ascii="Times New Roman" w:hAnsi="Times New Roman" w:cs="Times New Roman"/>
          <w:b/>
          <w:lang w:val="bg-BG"/>
        </w:rPr>
      </w:pPr>
    </w:p>
    <w:p w14:paraId="71328B21" w14:textId="498618F9" w:rsidR="009811F0" w:rsidRDefault="00D20007" w:rsidP="007A396F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</w:t>
      </w:r>
      <w:r w:rsid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ишете целите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предложеното изследване. Те тря</w:t>
      </w:r>
      <w:r w:rsidR="003F072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бва да са конкретни, обосновани и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измерими</w:t>
      </w:r>
      <w:r w:rsidR="003F072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както и  постижими в рамките </w:t>
      </w:r>
      <w:r w:rsidR="001E16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продължителността на проекта.</w:t>
      </w:r>
    </w:p>
    <w:p w14:paraId="44325062" w14:textId="55A8D1DB" w:rsidR="00A836D3" w:rsidRPr="00541CA0" w:rsidRDefault="00A836D3" w:rsidP="007A396F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Представете </w:t>
      </w:r>
      <w:r w:rsidRPr="00E40B01"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  <w:t>вс</w:t>
      </w:r>
      <w:r w:rsidR="00AF2EC6" w:rsidRPr="00E40B01"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  <w:t>еки от обектите на закрила</w:t>
      </w:r>
      <w:r w:rsidR="00AF2E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включен в проектното предложение, и </w:t>
      </w:r>
      <w:r w:rsidR="00AF2EC6" w:rsidRPr="00E40B01"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  <w:t>съответствието му с тематичните приоритети</w:t>
      </w:r>
      <w:r w:rsidR="00BD3C6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03970A10" w14:textId="77777777" w:rsidR="004C1A56" w:rsidRPr="003115FA" w:rsidRDefault="004C1A56" w:rsidP="004C1A56">
      <w:pPr>
        <w:pStyle w:val="ListParagraph"/>
        <w:jc w:val="both"/>
        <w:rPr>
          <w:rFonts w:ascii="Times New Roman" w:hAnsi="Times New Roman" w:cs="Times New Roman"/>
          <w:i/>
          <w:lang w:val="bg-BG"/>
        </w:rPr>
      </w:pPr>
    </w:p>
    <w:p w14:paraId="749344FE" w14:textId="77777777" w:rsidR="000E0C52" w:rsidRPr="00541CA0" w:rsidRDefault="001B0B58" w:rsidP="00D83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>ВЪЗДЕЙСТВИЕ</w:t>
      </w:r>
    </w:p>
    <w:p w14:paraId="5FA19425" w14:textId="7AA7C5D2" w:rsidR="003F0724" w:rsidRPr="001C4E9E" w:rsidRDefault="003F0724" w:rsidP="003F0724">
      <w:pPr>
        <w:pStyle w:val="ListParagraph"/>
        <w:ind w:left="827"/>
        <w:jc w:val="both"/>
        <w:rPr>
          <w:rFonts w:ascii="Cambria" w:hAnsi="Cambria"/>
          <w:i/>
          <w:color w:val="0070C0"/>
          <w:lang w:val="bg-BG"/>
        </w:rPr>
      </w:pPr>
      <w:r w:rsidRPr="001C4E9E">
        <w:rPr>
          <w:rFonts w:ascii="Cambria" w:hAnsi="Cambria"/>
          <w:i/>
          <w:color w:val="0070C0"/>
          <w:lang w:val="bg-BG"/>
        </w:rPr>
        <w:t>Принос на проекта към научното, социално и икономическо въздействие</w:t>
      </w:r>
      <w:r w:rsidR="007269BC" w:rsidRPr="001C4E9E">
        <w:rPr>
          <w:rFonts w:ascii="Cambria" w:hAnsi="Cambria"/>
          <w:i/>
          <w:color w:val="0070C0"/>
          <w:lang w:val="bg-BG"/>
        </w:rPr>
        <w:t>.</w:t>
      </w:r>
    </w:p>
    <w:p w14:paraId="1B0AF5BD" w14:textId="77777777" w:rsidR="003F0724" w:rsidRDefault="003F0724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16A7049D" w14:textId="3AA9B902" w:rsidR="007D077B" w:rsidRDefault="003F0724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 w:rsidRPr="003F0724">
        <w:rPr>
          <w:rFonts w:ascii="Times New Roman" w:hAnsi="Times New Roman" w:cs="Times New Roman"/>
          <w:lang w:val="bg-BG"/>
        </w:rPr>
        <w:t>Опишете очакваните резултати от изпълнението на проектното предложение</w:t>
      </w:r>
      <w:r w:rsidR="007269BC">
        <w:rPr>
          <w:rFonts w:ascii="Times New Roman" w:hAnsi="Times New Roman" w:cs="Times New Roman"/>
          <w:lang w:val="bg-BG"/>
        </w:rPr>
        <w:t>, включително потенциал за реализация,</w:t>
      </w:r>
      <w:r w:rsidRPr="003F0724">
        <w:rPr>
          <w:rFonts w:ascii="Times New Roman" w:hAnsi="Times New Roman" w:cs="Times New Roman"/>
          <w:lang w:val="bg-BG"/>
        </w:rPr>
        <w:t xml:space="preserve"> и анализирайте </w:t>
      </w:r>
      <w:r w:rsidR="007269BC" w:rsidRPr="003F0724">
        <w:rPr>
          <w:rFonts w:ascii="Times New Roman" w:hAnsi="Times New Roman" w:cs="Times New Roman"/>
          <w:lang w:val="bg-BG"/>
        </w:rPr>
        <w:t>научно</w:t>
      </w:r>
      <w:r w:rsidR="007269BC">
        <w:rPr>
          <w:rFonts w:ascii="Times New Roman" w:hAnsi="Times New Roman" w:cs="Times New Roman"/>
          <w:lang w:val="bg-BG"/>
        </w:rPr>
        <w:t>то</w:t>
      </w:r>
      <w:r w:rsidR="007269BC" w:rsidRPr="003F0724">
        <w:rPr>
          <w:rFonts w:ascii="Times New Roman" w:hAnsi="Times New Roman" w:cs="Times New Roman"/>
          <w:lang w:val="bg-BG"/>
        </w:rPr>
        <w:t>, общес</w:t>
      </w:r>
      <w:r w:rsidR="007269BC">
        <w:rPr>
          <w:rFonts w:ascii="Times New Roman" w:hAnsi="Times New Roman" w:cs="Times New Roman"/>
          <w:lang w:val="bg-BG"/>
        </w:rPr>
        <w:t>твено и икономическо</w:t>
      </w:r>
      <w:r w:rsidR="007269BC" w:rsidRPr="003F0724">
        <w:rPr>
          <w:rFonts w:ascii="Times New Roman" w:hAnsi="Times New Roman" w:cs="Times New Roman"/>
          <w:lang w:val="bg-BG"/>
        </w:rPr>
        <w:t xml:space="preserve"> </w:t>
      </w:r>
      <w:r w:rsidRPr="003F0724">
        <w:rPr>
          <w:rFonts w:ascii="Times New Roman" w:hAnsi="Times New Roman" w:cs="Times New Roman"/>
          <w:lang w:val="bg-BG"/>
        </w:rPr>
        <w:t xml:space="preserve"> въздействие</w:t>
      </w:r>
      <w:r w:rsidR="007269BC">
        <w:rPr>
          <w:rFonts w:ascii="Times New Roman" w:hAnsi="Times New Roman" w:cs="Times New Roman"/>
          <w:lang w:val="bg-BG"/>
        </w:rPr>
        <w:t>, което се</w:t>
      </w:r>
      <w:r w:rsidRPr="003F0724">
        <w:rPr>
          <w:rFonts w:ascii="Times New Roman" w:hAnsi="Times New Roman" w:cs="Times New Roman"/>
          <w:lang w:val="bg-BG"/>
        </w:rPr>
        <w:t xml:space="preserve"> се очаква да има </w:t>
      </w:r>
      <w:r w:rsidR="007269BC" w:rsidRPr="00E40B01">
        <w:rPr>
          <w:rFonts w:ascii="Times New Roman" w:hAnsi="Times New Roman" w:cs="Times New Roman"/>
          <w:b/>
          <w:lang w:val="bg-BG"/>
        </w:rPr>
        <w:t>всеки един от обектите на закрила</w:t>
      </w:r>
      <w:r w:rsidR="007269BC">
        <w:rPr>
          <w:rFonts w:ascii="Times New Roman" w:hAnsi="Times New Roman" w:cs="Times New Roman"/>
          <w:lang w:val="bg-BG"/>
        </w:rPr>
        <w:t xml:space="preserve"> </w:t>
      </w:r>
      <w:r w:rsidRPr="003F0724">
        <w:rPr>
          <w:rFonts w:ascii="Times New Roman" w:hAnsi="Times New Roman" w:cs="Times New Roman"/>
          <w:lang w:val="bg-BG"/>
        </w:rPr>
        <w:t>извън непосредствения обхват и продължителност на проекта.</w:t>
      </w:r>
    </w:p>
    <w:p w14:paraId="655B96C4" w14:textId="77777777" w:rsidR="002A3625" w:rsidRDefault="002A3625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05B3C668" w14:textId="77777777" w:rsidR="002A3625" w:rsidRPr="001F43C4" w:rsidRDefault="002A3625" w:rsidP="003F0724">
      <w:pPr>
        <w:pStyle w:val="ListParagraph"/>
        <w:ind w:left="827"/>
        <w:jc w:val="both"/>
        <w:rPr>
          <w:rFonts w:ascii="Times New Roman" w:hAnsi="Times New Roman" w:cs="Times New Roman"/>
          <w:lang w:val="en-US"/>
        </w:rPr>
      </w:pPr>
    </w:p>
    <w:p w14:paraId="2EF565C0" w14:textId="3D36FF05" w:rsidR="002A3625" w:rsidRPr="007D077B" w:rsidRDefault="002A3625" w:rsidP="002A36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>КАПАЦИТЕТ НА НАУЧНАТА ОРГАНИЗАЦИЯ ЗА ИЗПЪЛНЕНИЕ НА ПРОЕКТНОТО ПРЕДЛОЖЕНИЕ</w:t>
      </w:r>
    </w:p>
    <w:p w14:paraId="01E248DF" w14:textId="15219211" w:rsidR="002A3625" w:rsidRPr="001C4E9E" w:rsidRDefault="002A3625" w:rsidP="002A3625">
      <w:pPr>
        <w:pStyle w:val="ListParagraph"/>
        <w:ind w:left="827"/>
        <w:jc w:val="both"/>
        <w:rPr>
          <w:rFonts w:ascii="Times New Roman" w:hAnsi="Times New Roman" w:cs="Times New Roman"/>
          <w:i/>
          <w:color w:val="0070C0"/>
          <w:lang w:val="bg-BG"/>
        </w:rPr>
      </w:pPr>
      <w:r w:rsidRPr="001C4E9E">
        <w:rPr>
          <w:rFonts w:ascii="Times New Roman" w:hAnsi="Times New Roman" w:cs="Times New Roman"/>
          <w:i/>
          <w:color w:val="0070C0"/>
          <w:lang w:val="bg-BG"/>
        </w:rPr>
        <w:t>Опит на организацията в дейности по закрила</w:t>
      </w:r>
      <w:r w:rsidR="00A836D3" w:rsidRPr="001C4E9E">
        <w:rPr>
          <w:rFonts w:ascii="Times New Roman" w:hAnsi="Times New Roman" w:cs="Times New Roman"/>
          <w:i/>
          <w:color w:val="0070C0"/>
          <w:lang w:val="bg-BG"/>
        </w:rPr>
        <w:t xml:space="preserve"> и управление</w:t>
      </w:r>
      <w:r w:rsidRPr="001C4E9E">
        <w:rPr>
          <w:rFonts w:ascii="Times New Roman" w:hAnsi="Times New Roman" w:cs="Times New Roman"/>
          <w:i/>
          <w:color w:val="0070C0"/>
          <w:lang w:val="bg-BG"/>
        </w:rPr>
        <w:t xml:space="preserve"> на обекти на интелектуална собствен</w:t>
      </w:r>
      <w:r w:rsidR="001F43C4" w:rsidRPr="001C4E9E">
        <w:rPr>
          <w:rFonts w:ascii="Times New Roman" w:hAnsi="Times New Roman" w:cs="Times New Roman"/>
          <w:i/>
          <w:color w:val="0070C0"/>
          <w:lang w:val="bg-BG"/>
        </w:rPr>
        <w:t>о</w:t>
      </w:r>
      <w:r w:rsidRPr="001C4E9E">
        <w:rPr>
          <w:rFonts w:ascii="Times New Roman" w:hAnsi="Times New Roman" w:cs="Times New Roman"/>
          <w:i/>
          <w:color w:val="0070C0"/>
          <w:lang w:val="bg-BG"/>
        </w:rPr>
        <w:t>ст</w:t>
      </w:r>
    </w:p>
    <w:p w14:paraId="6112559F" w14:textId="77777777" w:rsidR="002A3625" w:rsidRDefault="002A3625" w:rsidP="002A362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76A9C63D" w14:textId="43ED648D" w:rsidR="00D34417" w:rsidRDefault="00D34417" w:rsidP="002A362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Опишете опита на </w:t>
      </w:r>
      <w:r w:rsidRPr="00D34417">
        <w:rPr>
          <w:rFonts w:ascii="Times New Roman" w:hAnsi="Times New Roman" w:cs="Times New Roman"/>
          <w:lang w:val="bg-BG"/>
        </w:rPr>
        <w:t xml:space="preserve">организацията в дейности по закрила </w:t>
      </w:r>
      <w:r w:rsidR="00A836D3">
        <w:rPr>
          <w:rFonts w:ascii="Times New Roman" w:hAnsi="Times New Roman" w:cs="Times New Roman"/>
          <w:lang w:val="bg-BG"/>
        </w:rPr>
        <w:t xml:space="preserve">и управление </w:t>
      </w:r>
      <w:r w:rsidRPr="00D34417">
        <w:rPr>
          <w:rFonts w:ascii="Times New Roman" w:hAnsi="Times New Roman" w:cs="Times New Roman"/>
          <w:lang w:val="bg-BG"/>
        </w:rPr>
        <w:t>на обекти на интелектуална собствен</w:t>
      </w:r>
      <w:r w:rsidR="001F43C4">
        <w:rPr>
          <w:rFonts w:ascii="Times New Roman" w:hAnsi="Times New Roman" w:cs="Times New Roman"/>
          <w:lang w:val="bg-BG"/>
        </w:rPr>
        <w:t>о</w:t>
      </w:r>
      <w:r w:rsidRPr="00D34417">
        <w:rPr>
          <w:rFonts w:ascii="Times New Roman" w:hAnsi="Times New Roman" w:cs="Times New Roman"/>
          <w:lang w:val="bg-BG"/>
        </w:rPr>
        <w:t>ст</w:t>
      </w:r>
      <w:r>
        <w:rPr>
          <w:rFonts w:ascii="Times New Roman" w:hAnsi="Times New Roman" w:cs="Times New Roman"/>
          <w:lang w:val="bg-BG"/>
        </w:rPr>
        <w:t>:</w:t>
      </w:r>
    </w:p>
    <w:p w14:paraId="174D3910" w14:textId="23CC460C" w:rsidR="002A3625" w:rsidRDefault="002A3625" w:rsidP="00D3441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Организацията има приети Правила и или процедура по управление и закрила на обектите на интелектуална собственос</w:t>
      </w:r>
      <w:r w:rsidRPr="002A3625">
        <w:rPr>
          <w:rFonts w:ascii="Times New Roman" w:hAnsi="Times New Roman" w:cs="Times New Roman"/>
          <w:lang w:val="bg-BG"/>
        </w:rPr>
        <w:t>т</w:t>
      </w:r>
      <w:r w:rsidR="00D34417">
        <w:rPr>
          <w:rFonts w:ascii="Times New Roman" w:hAnsi="Times New Roman" w:cs="Times New Roman"/>
          <w:lang w:val="bg-BG"/>
        </w:rPr>
        <w:t>. Посочете линк към документа/ите.</w:t>
      </w:r>
    </w:p>
    <w:p w14:paraId="21145262" w14:textId="34844419" w:rsidR="007269BC" w:rsidRPr="001C4E9E" w:rsidRDefault="007269BC" w:rsidP="00522A98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lang w:val="bg-BG"/>
        </w:rPr>
      </w:pPr>
      <w:r w:rsidRPr="001C4E9E">
        <w:rPr>
          <w:rFonts w:ascii="Times New Roman" w:hAnsi="Times New Roman" w:cs="Times New Roman"/>
          <w:lang w:val="bg-BG"/>
        </w:rPr>
        <w:t>Организацията има предоставена/и лицензия/и или внедрена/и разработка/и</w:t>
      </w:r>
      <w:r w:rsidR="001C4E9E" w:rsidRPr="001C4E9E">
        <w:rPr>
          <w:rFonts w:ascii="Times New Roman" w:hAnsi="Times New Roman" w:cs="Times New Roman"/>
          <w:lang w:val="bg-BG"/>
        </w:rPr>
        <w:t xml:space="preserve">. </w:t>
      </w:r>
      <w:r w:rsidR="00522A98" w:rsidRPr="001C4E9E">
        <w:rPr>
          <w:rFonts w:ascii="Times New Roman" w:hAnsi="Times New Roman" w:cs="Times New Roman"/>
          <w:lang w:val="bg-BG"/>
        </w:rPr>
        <w:t>Опишете индустриалната собственост, за която е предоставена лицензия или е осъществено внедряване</w:t>
      </w:r>
      <w:r w:rsidR="001C4E9E">
        <w:rPr>
          <w:rFonts w:ascii="Times New Roman" w:hAnsi="Times New Roman" w:cs="Times New Roman"/>
          <w:lang w:val="bg-BG"/>
        </w:rPr>
        <w:t>.</w:t>
      </w:r>
    </w:p>
    <w:p w14:paraId="1FC341E7" w14:textId="05088915" w:rsidR="002A3625" w:rsidRDefault="002A3625" w:rsidP="00D3441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Организацията има </w:t>
      </w:r>
      <w:r w:rsidR="00D34417">
        <w:rPr>
          <w:rFonts w:ascii="Times New Roman" w:hAnsi="Times New Roman" w:cs="Times New Roman"/>
          <w:lang w:val="bg-BG"/>
        </w:rPr>
        <w:t xml:space="preserve">издадени патенти/регистрирани полезни модели и/или подадени заявки за патенти и/или за регистрация полезни модели. Приложете списък </w:t>
      </w:r>
      <w:r w:rsidR="001C4E9E">
        <w:rPr>
          <w:rFonts w:ascii="Times New Roman" w:hAnsi="Times New Roman" w:cs="Times New Roman"/>
          <w:lang w:val="bg-BG"/>
        </w:rPr>
        <w:t>с</w:t>
      </w:r>
      <w:r w:rsidR="00D34417">
        <w:rPr>
          <w:rFonts w:ascii="Times New Roman" w:hAnsi="Times New Roman" w:cs="Times New Roman"/>
          <w:lang w:val="bg-BG"/>
        </w:rPr>
        <w:t xml:space="preserve"> до </w:t>
      </w:r>
      <w:r w:rsidR="00522A98">
        <w:rPr>
          <w:rFonts w:ascii="Times New Roman" w:hAnsi="Times New Roman" w:cs="Times New Roman"/>
          <w:lang w:val="bg-BG"/>
        </w:rPr>
        <w:t xml:space="preserve">10 </w:t>
      </w:r>
      <w:r w:rsidR="00D34417">
        <w:rPr>
          <w:rFonts w:ascii="Times New Roman" w:hAnsi="Times New Roman" w:cs="Times New Roman"/>
          <w:lang w:val="bg-BG"/>
        </w:rPr>
        <w:t xml:space="preserve">обекта на закрила: (а) </w:t>
      </w:r>
      <w:r w:rsidR="00D34417" w:rsidRPr="00D34417">
        <w:rPr>
          <w:rFonts w:ascii="Times New Roman" w:hAnsi="Times New Roman" w:cs="Times New Roman"/>
          <w:lang w:val="bg-BG"/>
        </w:rPr>
        <w:t xml:space="preserve">защитен номер и наименование на патента/полезния модел, </w:t>
      </w:r>
      <w:r w:rsidR="00D34417">
        <w:rPr>
          <w:rFonts w:ascii="Times New Roman" w:hAnsi="Times New Roman" w:cs="Times New Roman"/>
          <w:lang w:val="bg-BG"/>
        </w:rPr>
        <w:t xml:space="preserve">и/или (б) </w:t>
      </w:r>
      <w:r w:rsidR="00D34417" w:rsidRPr="00D34417">
        <w:rPr>
          <w:rFonts w:ascii="Times New Roman" w:hAnsi="Times New Roman" w:cs="Times New Roman"/>
          <w:lang w:val="bg-BG"/>
        </w:rPr>
        <w:t>номер на заявка, дата на заявката, заявител/и, наименование на патента/полезния модел</w:t>
      </w:r>
      <w:r w:rsidR="00D34417">
        <w:rPr>
          <w:rFonts w:ascii="Times New Roman" w:hAnsi="Times New Roman" w:cs="Times New Roman"/>
          <w:lang w:val="bg-BG"/>
        </w:rPr>
        <w:t>;</w:t>
      </w:r>
    </w:p>
    <w:p w14:paraId="4C644E3B" w14:textId="77777777" w:rsidR="00E40B01" w:rsidRDefault="00E40B01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18E6822F" w14:textId="212F80B3" w:rsidR="00522A98" w:rsidRPr="00522A98" w:rsidRDefault="00522A98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</w:t>
      </w:r>
      <w:r w:rsidRPr="00522A98">
        <w:rPr>
          <w:rFonts w:ascii="Times New Roman" w:hAnsi="Times New Roman" w:cs="Times New Roman"/>
          <w:lang w:val="bg-BG"/>
        </w:rPr>
        <w:t>осоч</w:t>
      </w:r>
      <w:r>
        <w:rPr>
          <w:rFonts w:ascii="Times New Roman" w:hAnsi="Times New Roman" w:cs="Times New Roman"/>
          <w:lang w:val="bg-BG"/>
        </w:rPr>
        <w:t>ете пълната</w:t>
      </w:r>
      <w:r w:rsidRPr="00522A98">
        <w:rPr>
          <w:rFonts w:ascii="Times New Roman" w:hAnsi="Times New Roman" w:cs="Times New Roman"/>
          <w:lang w:val="bg-BG"/>
        </w:rPr>
        <w:t xml:space="preserve"> информацията, необходима за оценката</w:t>
      </w:r>
      <w:r w:rsidR="00E40B01">
        <w:rPr>
          <w:rFonts w:ascii="Times New Roman" w:hAnsi="Times New Roman" w:cs="Times New Roman"/>
          <w:lang w:val="bg-BG"/>
        </w:rPr>
        <w:t xml:space="preserve"> съгласно одобрената Методика за оценяване (част от документите за информация по Процедура </w:t>
      </w:r>
      <w:r w:rsidR="00E40B01" w:rsidRPr="00E40B01">
        <w:rPr>
          <w:rFonts w:ascii="Times New Roman" w:hAnsi="Times New Roman" w:cs="Times New Roman"/>
          <w:lang w:val="bg-BG"/>
        </w:rPr>
        <w:t>BG-RRP-2.0</w:t>
      </w:r>
      <w:r w:rsidR="00524C42">
        <w:rPr>
          <w:rFonts w:ascii="Times New Roman" w:hAnsi="Times New Roman" w:cs="Times New Roman"/>
          <w:lang w:val="bg-BG"/>
        </w:rPr>
        <w:t>23</w:t>
      </w:r>
      <w:r w:rsidR="00E40B01">
        <w:rPr>
          <w:rFonts w:ascii="Times New Roman" w:hAnsi="Times New Roman" w:cs="Times New Roman"/>
          <w:lang w:val="bg-BG"/>
        </w:rPr>
        <w:t>). Информацията трябва да</w:t>
      </w:r>
      <w:r w:rsidRPr="00522A98">
        <w:rPr>
          <w:rFonts w:ascii="Times New Roman" w:hAnsi="Times New Roman" w:cs="Times New Roman"/>
          <w:lang w:val="bg-BG"/>
        </w:rPr>
        <w:t xml:space="preserve"> може да бъде потвърдена чрез справка в публичните регистри на с</w:t>
      </w:r>
      <w:r w:rsidR="00E40B01">
        <w:rPr>
          <w:rFonts w:ascii="Times New Roman" w:hAnsi="Times New Roman" w:cs="Times New Roman"/>
          <w:lang w:val="bg-BG"/>
        </w:rPr>
        <w:t>ъответното патентно ведомство</w:t>
      </w:r>
      <w:r>
        <w:rPr>
          <w:rFonts w:ascii="Times New Roman" w:hAnsi="Times New Roman" w:cs="Times New Roman"/>
          <w:lang w:val="bg-BG"/>
        </w:rPr>
        <w:t>.</w:t>
      </w:r>
    </w:p>
    <w:p w14:paraId="39E6CB0B" w14:textId="36E2124E" w:rsidR="007D077B" w:rsidRDefault="00522A98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В списъка да се включат</w:t>
      </w:r>
      <w:r w:rsidRPr="00522A98">
        <w:rPr>
          <w:rFonts w:ascii="Times New Roman" w:hAnsi="Times New Roman" w:cs="Times New Roman"/>
          <w:lang w:val="bg-BG"/>
        </w:rPr>
        <w:t xml:space="preserve"> само обекти, които са притежание на организацията/ите кандидат и/или партньор/и, ако предложението е в партньорство.</w:t>
      </w:r>
    </w:p>
    <w:p w14:paraId="19E51873" w14:textId="77777777" w:rsidR="00522A98" w:rsidRPr="007D077B" w:rsidRDefault="00522A98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4183B94F" w14:textId="49B6C78F" w:rsidR="007D077B" w:rsidRPr="007D077B" w:rsidRDefault="00A836D3" w:rsidP="00A836D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bg-BG"/>
        </w:rPr>
      </w:pPr>
      <w:r w:rsidRPr="00A836D3">
        <w:rPr>
          <w:rFonts w:ascii="Times New Roman" w:hAnsi="Times New Roman" w:cs="Times New Roman"/>
          <w:b/>
          <w:lang w:val="bg-BG"/>
        </w:rPr>
        <w:t>ОБОСНОВАНОСТ НА ИСКАНИЯ БЮДЖЕТ ПО ОТНОШЕНИЕ НА РАБОТНИЯ ПЛАН НА ПРОЕКТНОТО ПРЕДЛОЖЕНИЕ</w:t>
      </w:r>
    </w:p>
    <w:p w14:paraId="3A2CE7F6" w14:textId="0161F400" w:rsidR="00DF2941" w:rsidRPr="001C4E9E" w:rsidRDefault="00A836D3" w:rsidP="00DF2941">
      <w:pPr>
        <w:ind w:left="467"/>
        <w:jc w:val="both"/>
        <w:rPr>
          <w:rFonts w:ascii="Times New Roman" w:hAnsi="Times New Roman" w:cs="Times New Roman"/>
          <w:i/>
          <w:color w:val="0070C0"/>
          <w:lang w:val="bg-BG"/>
        </w:rPr>
      </w:pPr>
      <w:r w:rsidRPr="001C4E9E">
        <w:rPr>
          <w:rFonts w:ascii="Times New Roman" w:hAnsi="Times New Roman" w:cs="Times New Roman"/>
          <w:i/>
          <w:color w:val="0070C0"/>
          <w:lang w:val="bg-BG"/>
        </w:rPr>
        <w:t>Съответствие на искания бюджет на планираните дейности</w:t>
      </w:r>
      <w:r w:rsidR="00522A98" w:rsidRPr="001C4E9E">
        <w:rPr>
          <w:rFonts w:ascii="Times New Roman" w:hAnsi="Times New Roman" w:cs="Times New Roman"/>
          <w:i/>
          <w:color w:val="0070C0"/>
          <w:lang w:val="bg-BG"/>
        </w:rPr>
        <w:t xml:space="preserve"> и  </w:t>
      </w:r>
      <w:r w:rsidR="00DF2941" w:rsidRPr="001C4E9E">
        <w:rPr>
          <w:rFonts w:ascii="Times New Roman" w:hAnsi="Times New Roman" w:cs="Times New Roman"/>
          <w:i/>
          <w:color w:val="0070C0"/>
          <w:lang w:val="bg-BG"/>
        </w:rPr>
        <w:t>на условията за допустимост на разходите, съгласно т. 9.1. и т. 9.2 от Условията за кандидатстване.</w:t>
      </w:r>
    </w:p>
    <w:p w14:paraId="04128395" w14:textId="2EFE0E28" w:rsidR="00A836D3" w:rsidRDefault="00AF2EC6" w:rsidP="00DF2941">
      <w:pPr>
        <w:ind w:firstLine="46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Обосновете искания бюджет за всеки един от обектите на закрила:</w:t>
      </w:r>
    </w:p>
    <w:p w14:paraId="69DBC413" w14:textId="219B1D69" w:rsidR="00AF2EC6" w:rsidRDefault="00AF2EC6" w:rsidP="00AF2EC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Планирани средства за представител по индустриална собственост</w:t>
      </w:r>
    </w:p>
    <w:p w14:paraId="56C40788" w14:textId="0D9157F8" w:rsidR="00AF2EC6" w:rsidRDefault="00AF2EC6" w:rsidP="00AF2EC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Планирани такси и техния</w:t>
      </w:r>
      <w:r w:rsidR="00260F11">
        <w:rPr>
          <w:rFonts w:ascii="Times New Roman" w:hAnsi="Times New Roman" w:cs="Times New Roman"/>
          <w:lang w:val="bg-BG"/>
        </w:rPr>
        <w:t>т</w:t>
      </w:r>
      <w:r>
        <w:rPr>
          <w:rFonts w:ascii="Times New Roman" w:hAnsi="Times New Roman" w:cs="Times New Roman"/>
          <w:lang w:val="bg-BG"/>
        </w:rPr>
        <w:t xml:space="preserve"> размер пред съответното патентно ведомство</w:t>
      </w:r>
      <w:r w:rsidR="00260F11">
        <w:rPr>
          <w:rFonts w:ascii="Times New Roman" w:hAnsi="Times New Roman" w:cs="Times New Roman"/>
          <w:lang w:val="bg-BG"/>
        </w:rPr>
        <w:t xml:space="preserve"> за всеки от обектите в проектното предложение.</w:t>
      </w:r>
    </w:p>
    <w:p w14:paraId="43A8F7AC" w14:textId="19E3D676" w:rsidR="00A836D3" w:rsidRPr="00464755" w:rsidRDefault="001C4E9E" w:rsidP="00464755">
      <w:pPr>
        <w:ind w:firstLine="72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В случай че в проектното предложение са включени 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осъществени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вече 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дейности по закрила на </w:t>
      </w:r>
      <w:r w:rsidR="001F43C4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интелекту</w:t>
      </w:r>
      <w:r w:rsidR="001F43C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</w:t>
      </w:r>
      <w:r w:rsidR="001F43C4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лна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собственост (т. 8.2.1, 8.2.2 и 8.2.3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от Условията за кандидатстване) 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в периода на допустимост на дейностите, съгласно Регламент (ЕС) 2021/241 на Европейския Парламент и на Съвета от 12 февруари 2021 година за създаване на Механизъм за възстановяване и устойчивост, т.е. започнал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 от 1 февруари 2020 г. нататък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 е необходимо да се п</w:t>
      </w:r>
      <w:r w:rsidRPr="001C4E9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редстав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и </w:t>
      </w:r>
      <w:r w:rsidRPr="001C4E9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пълна информация за направени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те</w:t>
      </w:r>
      <w:r w:rsidRPr="001C4E9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разходи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 xml:space="preserve">по тези дейности. 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Посочва се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 w:rsidR="00DF2941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размер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ът</w:t>
      </w:r>
      <w:r w:rsidR="00DF2941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на разходите 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по категории (разходи за услуга за представител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 индустриална собственост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разходи за такси свързани с подаването на заявка, издаването на патент или регистрация на полезен модел, за поддържане на действието на патент) със съответните дейли в рамките на категорията разход. </w:t>
      </w:r>
      <w:r w:rsidR="00260F1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Тези разходи трябва да </w:t>
      </w:r>
      <w:r w:rsidR="00260F11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отговарят на посочените изисквания в раздел 9.2. Допустими категории разходи от Условията за кандидатстване</w:t>
      </w:r>
      <w:r w:rsidR="00260F1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да бъдат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включени в бюджета на проектното предложение</w:t>
      </w:r>
      <w:r w:rsidR="00260F1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</w:p>
    <w:p w14:paraId="61460E80" w14:textId="0371DA0B" w:rsidR="00703480" w:rsidRDefault="00BA34F2" w:rsidP="00D65667">
      <w:p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Приложения:</w:t>
      </w:r>
    </w:p>
    <w:p w14:paraId="09259FD8" w14:textId="676CB798" w:rsidR="00BA34F2" w:rsidRDefault="00BA34F2" w:rsidP="00BA34F2">
      <w:p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1. Информация и документи по т. 6, по т. 8 до т. 11 от одобрената 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МЕТОДИКА за оценяване на предложения в процедура за предоставяне на средства на крайни получатели чрез подбор на предложения BG-RRP-2.0</w:t>
      </w:r>
      <w:r w:rsidR="00524C4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23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ПОДПОМАГАНЕ НА ПАТЕНТНАТА ДЕЙНОСТ НА ЗВЕНАТА НА БАН</w:t>
      </w:r>
      <w:r w:rsidR="00524C4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-2.</w:t>
      </w:r>
    </w:p>
    <w:p w14:paraId="41C690CB" w14:textId="7AB4F254" w:rsidR="00BA34F2" w:rsidRPr="00464755" w:rsidRDefault="00BA34F2" w:rsidP="00D65667">
      <w:p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2.</w:t>
      </w:r>
      <w:r w:rsidRPr="00BA34F2">
        <w:t xml:space="preserve">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еференция от предприятието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внедрило разработката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или друг подкрепящ документ.</w:t>
      </w:r>
    </w:p>
    <w:sectPr w:rsidR="00BA34F2" w:rsidRPr="00464755" w:rsidSect="00464755">
      <w:headerReference w:type="default" r:id="rId12"/>
      <w:footerReference w:type="default" r:id="rId13"/>
      <w:pgSz w:w="11906" w:h="16838"/>
      <w:pgMar w:top="850" w:right="1008" w:bottom="850" w:left="1008" w:header="504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B422" w14:textId="77777777" w:rsidR="003802C9" w:rsidRDefault="003802C9" w:rsidP="00CA0A51">
      <w:pPr>
        <w:spacing w:after="0" w:line="240" w:lineRule="auto"/>
      </w:pPr>
      <w:r>
        <w:separator/>
      </w:r>
    </w:p>
  </w:endnote>
  <w:endnote w:type="continuationSeparator" w:id="0">
    <w:p w14:paraId="586053D0" w14:textId="77777777" w:rsidR="003802C9" w:rsidRDefault="003802C9" w:rsidP="00C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78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7C1BA" w14:textId="07B95138" w:rsidR="008D50DF" w:rsidRDefault="008D50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9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3FC240" w14:textId="77777777" w:rsidR="008D50DF" w:rsidRDefault="008D5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3C1D8" w14:textId="77777777" w:rsidR="003802C9" w:rsidRDefault="003802C9" w:rsidP="00CA0A51">
      <w:pPr>
        <w:spacing w:after="0" w:line="240" w:lineRule="auto"/>
      </w:pPr>
      <w:r>
        <w:separator/>
      </w:r>
    </w:p>
  </w:footnote>
  <w:footnote w:type="continuationSeparator" w:id="0">
    <w:p w14:paraId="5ECB0AFC" w14:textId="77777777" w:rsidR="003802C9" w:rsidRDefault="003802C9" w:rsidP="00CA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F462" w14:textId="68579347" w:rsidR="008D50DF" w:rsidRDefault="008D50DF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i/>
        <w:lang w:val="bg-BG"/>
      </w:rPr>
    </w:pPr>
    <w:r w:rsidRPr="00383E31">
      <w:rPr>
        <w:rFonts w:ascii="Times New Roman" w:hAnsi="Times New Roman" w:cs="Times New Roman"/>
        <w:i/>
        <w:color w:val="262626" w:themeColor="text1" w:themeTint="D9"/>
        <w:lang w:val="bg-BG"/>
      </w:rPr>
      <w:t>Процедура</w:t>
    </w:r>
    <w:r w:rsidR="00C5164B" w:rsidRPr="00C5164B">
      <w:t xml:space="preserve"> </w:t>
    </w:r>
    <w:r w:rsidR="00C5164B" w:rsidRPr="00C5164B">
      <w:rPr>
        <w:rFonts w:ascii="Times New Roman" w:hAnsi="Times New Roman" w:cs="Times New Roman"/>
        <w:i/>
        <w:color w:val="262626" w:themeColor="text1" w:themeTint="D9"/>
        <w:lang w:val="bg-BG"/>
      </w:rPr>
      <w:t>BG-</w:t>
    </w:r>
    <w:r w:rsidR="00C5164B" w:rsidRPr="0065205D">
      <w:rPr>
        <w:rFonts w:ascii="Times New Roman" w:hAnsi="Times New Roman" w:cs="Times New Roman"/>
        <w:i/>
        <w:lang w:val="bg-BG"/>
      </w:rPr>
      <w:t>RRP-2.0</w:t>
    </w:r>
    <w:r w:rsidR="00524C42">
      <w:rPr>
        <w:rFonts w:ascii="Times New Roman" w:hAnsi="Times New Roman" w:cs="Times New Roman"/>
        <w:i/>
        <w:lang w:val="bg-BG"/>
      </w:rPr>
      <w:t>23</w:t>
    </w:r>
    <w:r w:rsidR="00383E31" w:rsidRPr="0065205D">
      <w:rPr>
        <w:rFonts w:ascii="Times New Roman" w:hAnsi="Times New Roman" w:cs="Times New Roman"/>
        <w:i/>
        <w:lang w:val="bg-BG"/>
      </w:rPr>
      <w:t>:</w:t>
    </w:r>
    <w:r w:rsidRPr="0065205D">
      <w:rPr>
        <w:rFonts w:ascii="Times New Roman" w:hAnsi="Times New Roman" w:cs="Times New Roman"/>
        <w:i/>
        <w:lang w:val="bg-BG"/>
      </w:rPr>
      <w:t xml:space="preserve"> </w:t>
    </w:r>
    <w:r w:rsidR="00C17270">
      <w:rPr>
        <w:rFonts w:ascii="Times New Roman" w:hAnsi="Times New Roman" w:cs="Times New Roman"/>
        <w:i/>
        <w:lang w:val="bg-BG"/>
      </w:rPr>
      <w:t>П</w:t>
    </w:r>
    <w:r w:rsidR="00C17270" w:rsidRPr="00C17270">
      <w:rPr>
        <w:rFonts w:ascii="Times New Roman" w:hAnsi="Times New Roman" w:cs="Times New Roman"/>
        <w:i/>
        <w:lang w:val="bg-BG"/>
      </w:rPr>
      <w:t>одпомагане на патентната дейност на звената на БАН</w:t>
    </w:r>
    <w:r w:rsidR="00524C42">
      <w:rPr>
        <w:rFonts w:ascii="Times New Roman" w:hAnsi="Times New Roman" w:cs="Times New Roman"/>
        <w:i/>
        <w:lang w:val="bg-BG"/>
      </w:rPr>
      <w:t>-2</w:t>
    </w:r>
  </w:p>
  <w:p w14:paraId="4D1810DD" w14:textId="77777777" w:rsidR="003F0724" w:rsidRDefault="003F0724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lang w:val="bg-BG"/>
      </w:rPr>
    </w:pPr>
  </w:p>
  <w:p w14:paraId="2F4BC282" w14:textId="77777777" w:rsidR="003F0724" w:rsidRPr="008D50DF" w:rsidRDefault="003F0724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color w:val="262626" w:themeColor="text1" w:themeTint="D9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2AF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" w15:restartNumberingAfterBreak="0">
    <w:nsid w:val="03562AAB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" w15:restartNumberingAfterBreak="0">
    <w:nsid w:val="07AD1906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3" w15:restartNumberingAfterBreak="0">
    <w:nsid w:val="2F614CE5"/>
    <w:multiLevelType w:val="hybridMultilevel"/>
    <w:tmpl w:val="1298A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15AA8"/>
    <w:multiLevelType w:val="hybridMultilevel"/>
    <w:tmpl w:val="7A3012F4"/>
    <w:lvl w:ilvl="0" w:tplc="46048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668AB"/>
    <w:multiLevelType w:val="hybridMultilevel"/>
    <w:tmpl w:val="A4A24E96"/>
    <w:lvl w:ilvl="0" w:tplc="08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6" w15:restartNumberingAfterBreak="0">
    <w:nsid w:val="4AB5475C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7" w15:restartNumberingAfterBreak="0">
    <w:nsid w:val="4C757001"/>
    <w:multiLevelType w:val="hybridMultilevel"/>
    <w:tmpl w:val="5C3AA5C4"/>
    <w:lvl w:ilvl="0" w:tplc="82F2DF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A8828DE">
      <w:numFmt w:val="bullet"/>
      <w:lvlText w:val="•"/>
      <w:lvlJc w:val="left"/>
      <w:pPr>
        <w:ind w:left="1729" w:hanging="360"/>
      </w:pPr>
      <w:rPr>
        <w:rFonts w:hint="default"/>
      </w:rPr>
    </w:lvl>
    <w:lvl w:ilvl="2" w:tplc="1D4C4936"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1138D12E"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26EB454"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79507280">
      <w:numFmt w:val="bullet"/>
      <w:lvlText w:val="•"/>
      <w:lvlJc w:val="left"/>
      <w:pPr>
        <w:ind w:left="5367" w:hanging="360"/>
      </w:pPr>
      <w:rPr>
        <w:rFonts w:hint="default"/>
      </w:rPr>
    </w:lvl>
    <w:lvl w:ilvl="6" w:tplc="0C4C093C">
      <w:numFmt w:val="bullet"/>
      <w:lvlText w:val="•"/>
      <w:lvlJc w:val="left"/>
      <w:pPr>
        <w:ind w:left="6276" w:hanging="360"/>
      </w:pPr>
      <w:rPr>
        <w:rFonts w:hint="default"/>
      </w:rPr>
    </w:lvl>
    <w:lvl w:ilvl="7" w:tplc="C4BCF7C8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7E3E9C3C">
      <w:numFmt w:val="bullet"/>
      <w:lvlText w:val="•"/>
      <w:lvlJc w:val="left"/>
      <w:pPr>
        <w:ind w:left="8095" w:hanging="360"/>
      </w:pPr>
      <w:rPr>
        <w:rFonts w:hint="default"/>
      </w:rPr>
    </w:lvl>
  </w:abstractNum>
  <w:abstractNum w:abstractNumId="8" w15:restartNumberingAfterBreak="0">
    <w:nsid w:val="518A724C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9" w15:restartNumberingAfterBreak="0">
    <w:nsid w:val="5E5D5F3F"/>
    <w:multiLevelType w:val="hybridMultilevel"/>
    <w:tmpl w:val="A01E1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120F8"/>
    <w:multiLevelType w:val="hybridMultilevel"/>
    <w:tmpl w:val="F59A955C"/>
    <w:lvl w:ilvl="0" w:tplc="080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1" w15:restartNumberingAfterBreak="0">
    <w:nsid w:val="715A4EC4"/>
    <w:multiLevelType w:val="hybridMultilevel"/>
    <w:tmpl w:val="621ADEBE"/>
    <w:lvl w:ilvl="0" w:tplc="7F3243EE">
      <w:start w:val="1"/>
      <w:numFmt w:val="lowerLetter"/>
      <w:lvlText w:val="(%1)"/>
      <w:lvlJc w:val="left"/>
      <w:pPr>
        <w:ind w:left="11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7" w:hanging="360"/>
      </w:pPr>
    </w:lvl>
    <w:lvl w:ilvl="2" w:tplc="0809001B" w:tentative="1">
      <w:start w:val="1"/>
      <w:numFmt w:val="lowerRoman"/>
      <w:lvlText w:val="%3."/>
      <w:lvlJc w:val="right"/>
      <w:pPr>
        <w:ind w:left="2627" w:hanging="180"/>
      </w:pPr>
    </w:lvl>
    <w:lvl w:ilvl="3" w:tplc="0809000F" w:tentative="1">
      <w:start w:val="1"/>
      <w:numFmt w:val="decimal"/>
      <w:lvlText w:val="%4."/>
      <w:lvlJc w:val="left"/>
      <w:pPr>
        <w:ind w:left="3347" w:hanging="360"/>
      </w:pPr>
    </w:lvl>
    <w:lvl w:ilvl="4" w:tplc="08090019" w:tentative="1">
      <w:start w:val="1"/>
      <w:numFmt w:val="lowerLetter"/>
      <w:lvlText w:val="%5."/>
      <w:lvlJc w:val="left"/>
      <w:pPr>
        <w:ind w:left="4067" w:hanging="360"/>
      </w:pPr>
    </w:lvl>
    <w:lvl w:ilvl="5" w:tplc="0809001B" w:tentative="1">
      <w:start w:val="1"/>
      <w:numFmt w:val="lowerRoman"/>
      <w:lvlText w:val="%6."/>
      <w:lvlJc w:val="right"/>
      <w:pPr>
        <w:ind w:left="4787" w:hanging="180"/>
      </w:pPr>
    </w:lvl>
    <w:lvl w:ilvl="6" w:tplc="0809000F" w:tentative="1">
      <w:start w:val="1"/>
      <w:numFmt w:val="decimal"/>
      <w:lvlText w:val="%7."/>
      <w:lvlJc w:val="left"/>
      <w:pPr>
        <w:ind w:left="5507" w:hanging="360"/>
      </w:pPr>
    </w:lvl>
    <w:lvl w:ilvl="7" w:tplc="08090019" w:tentative="1">
      <w:start w:val="1"/>
      <w:numFmt w:val="lowerLetter"/>
      <w:lvlText w:val="%8."/>
      <w:lvlJc w:val="left"/>
      <w:pPr>
        <w:ind w:left="6227" w:hanging="360"/>
      </w:pPr>
    </w:lvl>
    <w:lvl w:ilvl="8" w:tplc="08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2" w15:restartNumberingAfterBreak="0">
    <w:nsid w:val="76C81A6B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12"/>
  </w:num>
  <w:num w:numId="10">
    <w:abstractNumId w:val="4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8F"/>
    <w:rsid w:val="00005B94"/>
    <w:rsid w:val="00077860"/>
    <w:rsid w:val="000A558B"/>
    <w:rsid w:val="000B6F52"/>
    <w:rsid w:val="000B7F27"/>
    <w:rsid w:val="000C0FF3"/>
    <w:rsid w:val="000D1883"/>
    <w:rsid w:val="000D56BC"/>
    <w:rsid w:val="000E0C52"/>
    <w:rsid w:val="000E3B0C"/>
    <w:rsid w:val="00113D87"/>
    <w:rsid w:val="00131DA7"/>
    <w:rsid w:val="00136AC6"/>
    <w:rsid w:val="00137045"/>
    <w:rsid w:val="001835B2"/>
    <w:rsid w:val="001B0B58"/>
    <w:rsid w:val="001C4E9E"/>
    <w:rsid w:val="001E16C6"/>
    <w:rsid w:val="001F12FB"/>
    <w:rsid w:val="001F43C4"/>
    <w:rsid w:val="00210231"/>
    <w:rsid w:val="00245D8A"/>
    <w:rsid w:val="00260F11"/>
    <w:rsid w:val="002616AC"/>
    <w:rsid w:val="0026355C"/>
    <w:rsid w:val="002A3625"/>
    <w:rsid w:val="002B1384"/>
    <w:rsid w:val="002B32C2"/>
    <w:rsid w:val="002B69BB"/>
    <w:rsid w:val="002B6F18"/>
    <w:rsid w:val="002C7785"/>
    <w:rsid w:val="002D69D2"/>
    <w:rsid w:val="00302F39"/>
    <w:rsid w:val="0030346D"/>
    <w:rsid w:val="00306D7B"/>
    <w:rsid w:val="003115FA"/>
    <w:rsid w:val="0031449E"/>
    <w:rsid w:val="00357295"/>
    <w:rsid w:val="00361FAA"/>
    <w:rsid w:val="003802C9"/>
    <w:rsid w:val="00383E31"/>
    <w:rsid w:val="003976E4"/>
    <w:rsid w:val="003A3C26"/>
    <w:rsid w:val="003C56D3"/>
    <w:rsid w:val="003D60EA"/>
    <w:rsid w:val="003E3D03"/>
    <w:rsid w:val="003F0724"/>
    <w:rsid w:val="003F1DD4"/>
    <w:rsid w:val="00400F14"/>
    <w:rsid w:val="004377E9"/>
    <w:rsid w:val="0044412F"/>
    <w:rsid w:val="0044613E"/>
    <w:rsid w:val="00464755"/>
    <w:rsid w:val="00497F3E"/>
    <w:rsid w:val="004B6286"/>
    <w:rsid w:val="004C1A56"/>
    <w:rsid w:val="004C5568"/>
    <w:rsid w:val="005001A7"/>
    <w:rsid w:val="0051199F"/>
    <w:rsid w:val="00513382"/>
    <w:rsid w:val="00522A98"/>
    <w:rsid w:val="00524C42"/>
    <w:rsid w:val="00534AC0"/>
    <w:rsid w:val="005372D5"/>
    <w:rsid w:val="00541CA0"/>
    <w:rsid w:val="00581A42"/>
    <w:rsid w:val="005A25A0"/>
    <w:rsid w:val="005B2B42"/>
    <w:rsid w:val="005B738E"/>
    <w:rsid w:val="005C45E8"/>
    <w:rsid w:val="005E64B1"/>
    <w:rsid w:val="005F755E"/>
    <w:rsid w:val="006046B6"/>
    <w:rsid w:val="0060710A"/>
    <w:rsid w:val="0061789C"/>
    <w:rsid w:val="00617966"/>
    <w:rsid w:val="006409AC"/>
    <w:rsid w:val="0065205D"/>
    <w:rsid w:val="006643F4"/>
    <w:rsid w:val="006716D0"/>
    <w:rsid w:val="00676445"/>
    <w:rsid w:val="006809D2"/>
    <w:rsid w:val="006818EE"/>
    <w:rsid w:val="006866F1"/>
    <w:rsid w:val="006B4317"/>
    <w:rsid w:val="006C031C"/>
    <w:rsid w:val="006C2F6C"/>
    <w:rsid w:val="006C59DB"/>
    <w:rsid w:val="006D2474"/>
    <w:rsid w:val="006F03DB"/>
    <w:rsid w:val="006F7058"/>
    <w:rsid w:val="00703480"/>
    <w:rsid w:val="00704C30"/>
    <w:rsid w:val="00707862"/>
    <w:rsid w:val="00713D0C"/>
    <w:rsid w:val="007269BC"/>
    <w:rsid w:val="007428A8"/>
    <w:rsid w:val="007578B1"/>
    <w:rsid w:val="007661DD"/>
    <w:rsid w:val="0078721B"/>
    <w:rsid w:val="007965E8"/>
    <w:rsid w:val="007A396F"/>
    <w:rsid w:val="007A5D8F"/>
    <w:rsid w:val="007D077B"/>
    <w:rsid w:val="007D0993"/>
    <w:rsid w:val="007E6661"/>
    <w:rsid w:val="007F098D"/>
    <w:rsid w:val="00802625"/>
    <w:rsid w:val="00815A70"/>
    <w:rsid w:val="00821B88"/>
    <w:rsid w:val="008331F7"/>
    <w:rsid w:val="008433C0"/>
    <w:rsid w:val="00844D6A"/>
    <w:rsid w:val="008519C0"/>
    <w:rsid w:val="00851CBD"/>
    <w:rsid w:val="00860529"/>
    <w:rsid w:val="008D50DF"/>
    <w:rsid w:val="009811F0"/>
    <w:rsid w:val="00985EE2"/>
    <w:rsid w:val="00997024"/>
    <w:rsid w:val="009D2FBA"/>
    <w:rsid w:val="009E0F36"/>
    <w:rsid w:val="009F1F4C"/>
    <w:rsid w:val="00A07057"/>
    <w:rsid w:val="00A11227"/>
    <w:rsid w:val="00A16C47"/>
    <w:rsid w:val="00A369DB"/>
    <w:rsid w:val="00A411AC"/>
    <w:rsid w:val="00A51BA5"/>
    <w:rsid w:val="00A6610F"/>
    <w:rsid w:val="00A770EA"/>
    <w:rsid w:val="00A836D3"/>
    <w:rsid w:val="00A96815"/>
    <w:rsid w:val="00A97C12"/>
    <w:rsid w:val="00AB5E2C"/>
    <w:rsid w:val="00AC1521"/>
    <w:rsid w:val="00AD17D3"/>
    <w:rsid w:val="00AE0AD1"/>
    <w:rsid w:val="00AE0B9C"/>
    <w:rsid w:val="00AF2EC6"/>
    <w:rsid w:val="00AF516A"/>
    <w:rsid w:val="00B07EFA"/>
    <w:rsid w:val="00B1517E"/>
    <w:rsid w:val="00B16474"/>
    <w:rsid w:val="00B4347D"/>
    <w:rsid w:val="00B5207D"/>
    <w:rsid w:val="00B97A22"/>
    <w:rsid w:val="00BA34F2"/>
    <w:rsid w:val="00BB3D9F"/>
    <w:rsid w:val="00BB470A"/>
    <w:rsid w:val="00BD3C6B"/>
    <w:rsid w:val="00C0518D"/>
    <w:rsid w:val="00C17270"/>
    <w:rsid w:val="00C44479"/>
    <w:rsid w:val="00C5164B"/>
    <w:rsid w:val="00C614DF"/>
    <w:rsid w:val="00C6750A"/>
    <w:rsid w:val="00CA0A51"/>
    <w:rsid w:val="00CA6414"/>
    <w:rsid w:val="00D20007"/>
    <w:rsid w:val="00D34417"/>
    <w:rsid w:val="00D53AEB"/>
    <w:rsid w:val="00D65667"/>
    <w:rsid w:val="00D65C6A"/>
    <w:rsid w:val="00D83487"/>
    <w:rsid w:val="00DB71F0"/>
    <w:rsid w:val="00DF2941"/>
    <w:rsid w:val="00E113E2"/>
    <w:rsid w:val="00E32550"/>
    <w:rsid w:val="00E40B01"/>
    <w:rsid w:val="00E52745"/>
    <w:rsid w:val="00E54D29"/>
    <w:rsid w:val="00E81172"/>
    <w:rsid w:val="00EA461B"/>
    <w:rsid w:val="00EB71E8"/>
    <w:rsid w:val="00ED0A1B"/>
    <w:rsid w:val="00EE21BC"/>
    <w:rsid w:val="00EF6827"/>
    <w:rsid w:val="00F01106"/>
    <w:rsid w:val="00F13F2D"/>
    <w:rsid w:val="00F17E5D"/>
    <w:rsid w:val="00F23587"/>
    <w:rsid w:val="00F23C65"/>
    <w:rsid w:val="00F45FB2"/>
    <w:rsid w:val="00F60D10"/>
    <w:rsid w:val="00F63F9E"/>
    <w:rsid w:val="00F75535"/>
    <w:rsid w:val="00F81207"/>
    <w:rsid w:val="00F828E1"/>
    <w:rsid w:val="00FA75CC"/>
    <w:rsid w:val="00FB730E"/>
    <w:rsid w:val="00FC250F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0E"/>
  <w15:docId w15:val="{E38D59FE-E61F-4982-B9CE-89035DCC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8317B-FDFA-4529-953B-7A9A843F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Гергана Пашева</cp:lastModifiedBy>
  <cp:revision>2</cp:revision>
  <dcterms:created xsi:type="dcterms:W3CDTF">2025-10-16T09:49:00Z</dcterms:created>
  <dcterms:modified xsi:type="dcterms:W3CDTF">2025-10-16T09:49:00Z</dcterms:modified>
</cp:coreProperties>
</file>